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7D" w:rsidRDefault="00720CB7">
      <w:pPr>
        <w:pStyle w:val="20"/>
        <w:framePr w:w="2202" w:h="922" w:wrap="around" w:vAnchor="text" w:hAnchor="margin" w:x="8251" w:y="-39"/>
        <w:shd w:val="clear" w:color="auto" w:fill="auto"/>
        <w:ind w:left="100" w:right="140"/>
      </w:pPr>
      <w:r>
        <w:t>УТВЕРЖДАЮ: заведующий МБДОУ «Детский сад вида №2</w:t>
      </w:r>
    </w:p>
    <w:p w:rsidR="00244EE7" w:rsidRDefault="00720CB7">
      <w:pPr>
        <w:pStyle w:val="20"/>
        <w:framePr w:w="2470" w:h="926" w:wrap="around" w:vAnchor="text" w:hAnchor="margin" w:x="-101" w:y="-10"/>
        <w:shd w:val="clear" w:color="auto" w:fill="auto"/>
        <w:ind w:left="100" w:right="100"/>
        <w:jc w:val="left"/>
        <w:rPr>
          <w:rStyle w:val="21"/>
        </w:rPr>
      </w:pPr>
      <w:r>
        <w:t xml:space="preserve">СОГЛАСОВАНО: С Советом учреждения протокол № </w:t>
      </w:r>
      <w:r w:rsidR="00244EE7">
        <w:rPr>
          <w:rStyle w:val="21"/>
        </w:rPr>
        <w:t>4</w:t>
      </w:r>
    </w:p>
    <w:p w:rsidR="0002237D" w:rsidRDefault="00244EE7">
      <w:pPr>
        <w:pStyle w:val="20"/>
        <w:framePr w:w="2470" w:h="926" w:wrap="around" w:vAnchor="text" w:hAnchor="margin" w:x="-101" w:y="-10"/>
        <w:shd w:val="clear" w:color="auto" w:fill="auto"/>
        <w:ind w:left="100" w:right="100"/>
        <w:jc w:val="left"/>
      </w:pPr>
      <w:r>
        <w:rPr>
          <w:rStyle w:val="21"/>
        </w:rPr>
        <w:t xml:space="preserve"> от 29.07.2014 </w:t>
      </w:r>
      <w:r w:rsidR="00720CB7">
        <w:t>года</w:t>
      </w:r>
    </w:p>
    <w:p w:rsidR="0002237D" w:rsidRDefault="00720CB7">
      <w:pPr>
        <w:rPr>
          <w:sz w:val="0"/>
          <w:szCs w:val="0"/>
        </w:rPr>
      </w:pPr>
      <w:r>
        <w:rPr>
          <w:noProof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4523105</wp:posOffset>
            </wp:positionH>
            <wp:positionV relativeFrom="paragraph">
              <wp:posOffset>341630</wp:posOffset>
            </wp:positionV>
            <wp:extent cx="1791970" cy="1398905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37D" w:rsidRDefault="00720CB7">
      <w:pPr>
        <w:pStyle w:val="a5"/>
        <w:framePr w:w="965" w:h="187" w:wrap="around" w:vAnchor="text" w:hAnchor="margin" w:x="9366" w:y="1393"/>
        <w:shd w:val="clear" w:color="auto" w:fill="auto"/>
        <w:spacing w:line="180" w:lineRule="exact"/>
      </w:pPr>
      <w:r>
        <w:t>В. Прудко/</w:t>
      </w:r>
    </w:p>
    <w:p w:rsidR="0002237D" w:rsidRDefault="0002237D">
      <w:pPr>
        <w:rPr>
          <w:sz w:val="2"/>
          <w:szCs w:val="2"/>
        </w:rPr>
        <w:sectPr w:rsidR="0002237D">
          <w:type w:val="continuous"/>
          <w:pgSz w:w="11905" w:h="16837"/>
          <w:pgMar w:top="583" w:right="600" w:bottom="1063" w:left="701" w:header="0" w:footer="3" w:gutter="0"/>
          <w:cols w:space="720"/>
          <w:noEndnote/>
          <w:docGrid w:linePitch="360"/>
        </w:sectPr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244EE7" w:rsidRDefault="00244EE7">
      <w:pPr>
        <w:pStyle w:val="1"/>
        <w:shd w:val="clear" w:color="auto" w:fill="auto"/>
      </w:pPr>
    </w:p>
    <w:p w:rsidR="0002237D" w:rsidRDefault="00720CB7">
      <w:pPr>
        <w:pStyle w:val="1"/>
        <w:shd w:val="clear" w:color="auto" w:fill="auto"/>
      </w:pPr>
      <w:r>
        <w:t>ПРАВИЛА</w:t>
      </w:r>
    </w:p>
    <w:p w:rsidR="0002237D" w:rsidRDefault="00720CB7">
      <w:pPr>
        <w:pStyle w:val="1"/>
        <w:shd w:val="clear" w:color="auto" w:fill="auto"/>
      </w:pPr>
      <w:r>
        <w:t>приема на обучение по образовательной программе дошкольного образования, перевода обучающихся, прекращения образовательных отношений между муниципальным бюджетным дошкольным образовательным учреждением города Кургана «Детский сад комбинированного вида № 2 «Дружная семейка» и родителями</w:t>
      </w:r>
    </w:p>
    <w:p w:rsidR="0002237D" w:rsidRDefault="00720CB7">
      <w:pPr>
        <w:pStyle w:val="1"/>
        <w:shd w:val="clear" w:color="auto" w:fill="auto"/>
        <w:spacing w:after="7188"/>
      </w:pPr>
      <w:r>
        <w:t>(законными представителями)</w:t>
      </w:r>
    </w:p>
    <w:p w:rsidR="0002237D" w:rsidRDefault="00720CB7">
      <w:pPr>
        <w:pStyle w:val="30"/>
        <w:shd w:val="clear" w:color="auto" w:fill="auto"/>
        <w:spacing w:before="0" w:line="230" w:lineRule="exact"/>
      </w:pPr>
      <w:r>
        <w:t>КУРГАН</w:t>
      </w:r>
    </w:p>
    <w:p w:rsidR="0018326D" w:rsidRDefault="0018326D" w:rsidP="00183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1.Общие положения.</w:t>
      </w:r>
    </w:p>
    <w:p w:rsidR="0018326D" w:rsidRDefault="0018326D" w:rsidP="0018326D">
      <w:pPr>
        <w:jc w:val="center"/>
        <w:rPr>
          <w:sz w:val="20"/>
          <w:szCs w:val="20"/>
        </w:rPr>
      </w:pP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1.1.Настоящие правила Приема на обучение по образовательной программе дошкольного образования, перевода из одной возрастной группы в другую, возникновения и прекращения отношений между муниципальным бюджетным дошкольным образовательным учреждением города Кургана «Детский сад комбинированного вида № 2 «Дружная семейка» и родителями (законными представителями)  (далее Правила) разработаны в соответствии с  Федеральным Законом Российской Федерации  от 29.12.2012 № 273-ФЗ "Об образовании в Российской Федерации", Приказом Министерства образования и науки Российской Федерации «Об утверждении Порядка приема на обучение по образовательным программам дошкольного образования» № 293 от 8 апреля 2014 года, Постановлением Администрации города Кургана № 9064 от 06.12.2013 «Об утверждении порядка комплектования муниципальных дошкольных образовательных учреждений города Кургана», Постановлением Администрации города Кургана от 07.03.2014 г. № 1753 « О внесении изменений в постановление Администрации города Кургана № 1741 от 7 марта 2013 г. «О закреплении территорий за муниципальными дошкольными образовательными учреждениями города Кургана».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1.2. Прием детей на обучение по образовательной программе дошкольного образования, перевод обучающихся из одной группы в другую, прекращение образовательных отношений между  муниципальным бюджетным дошкольным образовательным учреждением города Кургана «Детский сад комбинированного вида № 2 «Дружная семейка», далее МБДОУ, и родителями (законными представителями), осуществляется заведующим в соответствии с действующим законодательством в области образования и настоящим локальным актом.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1.3. В МБДОУ принимаются дети  на основании направления утвержденного Департаментом социальной политики Администрации города Кургана (далее – Департамент) в рамках реализации государственной и муниципальной услуги.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Правила  обеспечивают прием в МБДОУ детей, имеющих право на получение дошкольного образования и проживающих на территории, за которой закреплено МБДОУ. Распорядительный акт о закреплении МБДОУ за конкретными территориями размещается на сайте МБДОУ в сети Интернет: </w:t>
      </w:r>
      <w:r>
        <w:rPr>
          <w:sz w:val="20"/>
          <w:szCs w:val="20"/>
          <w:u w:val="single"/>
          <w:lang w:val="en-US"/>
        </w:rPr>
        <w:t>http</w:t>
      </w:r>
      <w:r>
        <w:rPr>
          <w:sz w:val="20"/>
          <w:szCs w:val="20"/>
          <w:u w:val="single"/>
        </w:rPr>
        <w:t>://</w:t>
      </w:r>
      <w:hyperlink r:id="rId8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ds</w:t>
        </w:r>
        <w:r>
          <w:rPr>
            <w:rStyle w:val="a3"/>
            <w:sz w:val="20"/>
            <w:szCs w:val="20"/>
          </w:rPr>
          <w:t>2.</w:t>
        </w:r>
        <w:r>
          <w:rPr>
            <w:rStyle w:val="a3"/>
            <w:sz w:val="20"/>
            <w:szCs w:val="20"/>
            <w:lang w:val="en-US"/>
          </w:rPr>
          <w:t>kvels</w:t>
        </w:r>
      </w:hyperlink>
      <w:r>
        <w:rPr>
          <w:sz w:val="20"/>
          <w:szCs w:val="20"/>
          <w:u w:val="single"/>
        </w:rPr>
        <w:t xml:space="preserve"> 45.</w:t>
      </w:r>
      <w:r>
        <w:rPr>
          <w:sz w:val="20"/>
          <w:szCs w:val="20"/>
          <w:u w:val="single"/>
          <w:lang w:val="en-US"/>
        </w:rPr>
        <w:t>ru</w:t>
      </w:r>
      <w:r w:rsidRPr="0018326D">
        <w:rPr>
          <w:sz w:val="20"/>
          <w:szCs w:val="20"/>
        </w:rPr>
        <w:t xml:space="preserve"> </w:t>
      </w:r>
      <w:r>
        <w:rPr>
          <w:sz w:val="20"/>
          <w:szCs w:val="20"/>
        </w:rPr>
        <w:t>не позднее 1 апреля текущего года.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1.5. В группы оздоровительной направленности принимаются дети, родители (законные представители) которых предоставили путёвку, выданную Департаментом социальной политики Администрации города Кургана (далее Департамент), с указанием предоставления места.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</w:p>
    <w:p w:rsidR="0018326D" w:rsidRDefault="0018326D" w:rsidP="001832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Прием детей в МБДОУ</w:t>
      </w:r>
    </w:p>
    <w:p w:rsidR="0018326D" w:rsidRPr="0018326D" w:rsidRDefault="0018326D" w:rsidP="0018326D">
      <w:pPr>
        <w:jc w:val="center"/>
        <w:rPr>
          <w:b/>
          <w:sz w:val="20"/>
          <w:szCs w:val="20"/>
        </w:rPr>
      </w:pPr>
    </w:p>
    <w:p w:rsidR="0018326D" w:rsidRDefault="0018326D" w:rsidP="0018326D">
      <w:pPr>
        <w:jc w:val="both"/>
        <w:rPr>
          <w:sz w:val="20"/>
          <w:szCs w:val="20"/>
        </w:rPr>
      </w:pPr>
      <w:r w:rsidRPr="0018326D">
        <w:rPr>
          <w:b/>
          <w:sz w:val="20"/>
          <w:szCs w:val="20"/>
        </w:rPr>
        <w:tab/>
      </w:r>
      <w:r>
        <w:rPr>
          <w:sz w:val="20"/>
          <w:szCs w:val="20"/>
        </w:rPr>
        <w:t>2.1.При приеме детей в МБДОУ, родители (законным представителям) детей, знакомятся с уставом МБДОУ, лицензией на осуществление образовательной деятельности (с приложением), основной образовательной программой дошкольного образования, и другими документами, регламентирующими учреждение и осуществление образовательной деятельности, права и обязанности воспитанников.</w:t>
      </w:r>
    </w:p>
    <w:p w:rsidR="0018326D" w:rsidRDefault="0018326D" w:rsidP="0018326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2.2.Факт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МБДОУ фиксируется в заявлении о приеме и заверяется личной подписью родителей (законных представителей) ребенка.</w:t>
      </w:r>
    </w:p>
    <w:p w:rsidR="0018326D" w:rsidRDefault="0018326D" w:rsidP="0018326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ab/>
        <w:t>2.3. В заявлении,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2.4. Прием детей общераз групп, проживающих на закрепленной территории, в МБДОУ осуществляется на основании личного заявления родителя (законного представителя) ребенка при предъявлении оригинала документа, удостоверяющего личность   родителя (законного представителя);  свидетельства о регистрации ребенка по месту жительства или по месту пребывания  на закрепленной территории или документа, содержащего сведения о регистрации ребенка по месту жительства или по месту пребывания;   свидетельства о рождении ребенка или документа, подтверждающего родство заявителя (или законность представления прав ребенка). (Копии предъявляемых при приеме документов хранятся в МБДОУ на время обучения ребенка).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детей, впервые поступающих в МБДОУ осуществляется на основании медицинского заключения (карты) об отсутствии противопоказаний для посещения  ребенком МБДОУ (дети с ограниченными возможностями здоровья принимаются в группы оздоровительной направленности на обучение по адаптированной образовательной программе дошкольного образования только с согласия родителей (законных представителей) (заявление  о согласии посещения группы оздоровительной направленности) и на основании направления Курганского областного противотуберкулёзного диспансера). 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Форма заявления размещена на сайте МБДОУ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  <w:lang w:val="en-US"/>
        </w:rPr>
        <w:t>http</w:t>
      </w:r>
      <w:r>
        <w:rPr>
          <w:sz w:val="20"/>
          <w:szCs w:val="20"/>
          <w:u w:val="single"/>
        </w:rPr>
        <w:t>://</w:t>
      </w:r>
      <w:hyperlink r:id="rId9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ds</w:t>
        </w:r>
        <w:r>
          <w:rPr>
            <w:rStyle w:val="a3"/>
            <w:sz w:val="20"/>
            <w:szCs w:val="20"/>
          </w:rPr>
          <w:t>2.</w:t>
        </w:r>
        <w:r>
          <w:rPr>
            <w:rStyle w:val="a3"/>
            <w:sz w:val="20"/>
            <w:szCs w:val="20"/>
            <w:lang w:val="en-US"/>
          </w:rPr>
          <w:t>kvels</w:t>
        </w:r>
      </w:hyperlink>
      <w:r>
        <w:rPr>
          <w:sz w:val="20"/>
          <w:szCs w:val="20"/>
          <w:u w:val="single"/>
        </w:rPr>
        <w:t xml:space="preserve"> 45.</w:t>
      </w:r>
      <w:r>
        <w:rPr>
          <w:sz w:val="20"/>
          <w:szCs w:val="20"/>
          <w:u w:val="single"/>
          <w:lang w:val="en-US"/>
        </w:rPr>
        <w:t>ru</w:t>
      </w:r>
      <w:r w:rsidRPr="001832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и на информационном стенде МБДОУ. 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2.5. Родители (законные представители) ребенка могут направить заявление о приеме в МБДОУ почтовым сообщением с уведомлением о вручении, посредством официального сайта Департамента в информационно – телекоммуникационной сети «Интернет» в сроки  определяемые Департаментом.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заявлении родителями (законными представителями) ребенка указываются следующие сведения:</w:t>
      </w:r>
    </w:p>
    <w:p w:rsidR="0018326D" w:rsidRDefault="0018326D" w:rsidP="0018326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(последнее – при наличии) ребенка;</w:t>
      </w:r>
    </w:p>
    <w:p w:rsidR="0018326D" w:rsidRDefault="0018326D" w:rsidP="0018326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Дата место рождения ребенка;</w:t>
      </w:r>
    </w:p>
    <w:p w:rsidR="0018326D" w:rsidRDefault="0018326D" w:rsidP="0018326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 (последнее при наличии) родителей (законных представителей) ребенка;</w:t>
      </w:r>
    </w:p>
    <w:p w:rsidR="0018326D" w:rsidRDefault="0018326D" w:rsidP="0018326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жительства, ребенка, его родителей (законных представителей);</w:t>
      </w:r>
    </w:p>
    <w:p w:rsidR="0018326D" w:rsidRDefault="0018326D" w:rsidP="0018326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 родителей (законных представителей) ребенка.</w:t>
      </w:r>
    </w:p>
    <w:p w:rsidR="0018326D" w:rsidRDefault="0018326D" w:rsidP="0018326D">
      <w:pPr>
        <w:jc w:val="both"/>
        <w:rPr>
          <w:sz w:val="20"/>
          <w:szCs w:val="20"/>
        </w:rPr>
      </w:pPr>
      <w:r>
        <w:rPr>
          <w:sz w:val="20"/>
          <w:szCs w:val="20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2.4 настоящих Правил предъявляются заведующему МБДОУ или уполномоченному им должностному лицу в сроки, определяемые Департаментом, до начала посещения ребенком МБДОУ.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2.6.Родители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законного представителя прав ребенка), и документ, подтверждающий право заявителя на пребывание в Российской Федерации,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Заявления и документы родителей (законных представителей) детей общеразвивающих групп, проживающих на закрепленной территории, принимаются ежегодно в период  с 15 мая по 15 июня. 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2.8. Заявления  о приеме в МБДОУ и прилагаемые к нему документы, представленные родителями (законными представителями) детей, регистрируются в журнале приема заявлений о приеме ребенка в </w:t>
      </w:r>
      <w:r>
        <w:rPr>
          <w:sz w:val="20"/>
          <w:szCs w:val="20"/>
        </w:rPr>
        <w:lastRenderedPageBreak/>
        <w:t>МБДОУ. Журнал нумеруется постранично, прошнуровывается, скрепляется печатью учреждения и подписью заведующего.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2.9. Родителям (законным представителям) представившим в МБДОУ документы, указанные в пункте 2.4. Правил, в полном объеме, выдается расписка о приеме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заведующего МБДОУ, либо подписью должностного лица ответственного за прием документов и печатью МБДОУ. 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2.10. Родители (законные представители), представившие в МБДОУ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2.11. Между родителями (законными представителями) детей, направленными Департаментом и МБДОУ заключается договор об образовании.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2.12. В течение трех рабочих дней после подписания договора об образовании с родителями (законными представителями), заведующий МБДОУ издает приказ о приеме ребенка в МБДОУ. Приказ о приеме ребенка в МБДОУ в трехдневный срок после издания размещается на информационном стенде МБДОУ и на официальном сайте МБДОУ в сети Интернет </w:t>
      </w:r>
      <w:r>
        <w:rPr>
          <w:sz w:val="20"/>
          <w:szCs w:val="20"/>
          <w:u w:val="single"/>
          <w:lang w:val="en-US"/>
        </w:rPr>
        <w:t>http</w:t>
      </w:r>
      <w:r>
        <w:rPr>
          <w:sz w:val="20"/>
          <w:szCs w:val="20"/>
          <w:u w:val="single"/>
        </w:rPr>
        <w:t>://</w:t>
      </w:r>
      <w:hyperlink r:id="rId10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ds</w:t>
        </w:r>
        <w:r>
          <w:rPr>
            <w:rStyle w:val="a3"/>
            <w:sz w:val="20"/>
            <w:szCs w:val="20"/>
          </w:rPr>
          <w:t>2.</w:t>
        </w:r>
        <w:r>
          <w:rPr>
            <w:rStyle w:val="a3"/>
            <w:sz w:val="20"/>
            <w:szCs w:val="20"/>
            <w:lang w:val="en-US"/>
          </w:rPr>
          <w:t>kvels</w:t>
        </w:r>
      </w:hyperlink>
      <w:r>
        <w:rPr>
          <w:sz w:val="20"/>
          <w:szCs w:val="20"/>
          <w:u w:val="single"/>
        </w:rPr>
        <w:t xml:space="preserve"> 45.</w:t>
      </w:r>
      <w:r>
        <w:rPr>
          <w:sz w:val="20"/>
          <w:szCs w:val="20"/>
          <w:u w:val="single"/>
          <w:lang w:val="en-US"/>
        </w:rPr>
        <w:t>ru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2.13. Образовательные отношения между МБДОУ и родителями (законными представителями) возникают с даты, указанной в приказе о приеме ребенка в учреждение.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2.14. В случае невозможности предоставления документов, указанных в пункте 2.4.  в установленный</w:t>
      </w:r>
      <w:r>
        <w:rPr>
          <w:sz w:val="20"/>
          <w:szCs w:val="20"/>
        </w:rPr>
        <w:tab/>
        <w:t xml:space="preserve"> срок, родители (законные представители) письменно согласуют с заведующим МБДОУ дополнительный срок предоставления документов.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2.15. При наличии свободных мест  МБДОУ в период с 5 августа по 5 сентября  ведет прием детей в группы общеразвивающей направленности, не проживающих на закрепленной за МБДОУ территории, согласно направлению Департамента. Далее прием детей в МБДОУ осуществляется в течение всего календарного года при наличии свободных мест.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2.16. Прием детей, не проживающих на закрепленной за МБДОУ территории, осуществляется в соответствии с  положениями настоящего раздела.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детей, не проживающих на закрепленной территории, в МБДОУ, осуществляется на основании личного заявления родителя (законного представителя) ребенка при предъявлении оригинала документа, удостоверяющего личность   родителя (законного представителя); свидетельства о рождении ребенка или документа, подтверждающего родство заявителя (или законность представления прав ребенка); медицинского заключения (карты) об отсутствии противопоказаний для посещения  ребенком МБДОУ (для детей впервые поступающих в МБДОУ). 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2.17. Сведения о детях, родители (законные представители) которых не представили необходимые для приема документы, передаются в Департамент в течение трех рабочих дней после завершения установленного учредителем срока для приема документов. Дети остаются на учете как нуждающиеся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2.18. На основании распоряжения учредителя о закрытии МБДОУ на летний период или приостановки функционирования МБДОУ по другим причинам (аварии и др.) возможен прием детей из других дошкольных учреждений.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2.19. Прием детей из других МБДОУ на период приостановки функционирования, осуществляется на основании служебного письма руководителя, не функционирующего МБДОУ, заявления родителя (законного </w:t>
      </w:r>
      <w:r>
        <w:rPr>
          <w:sz w:val="20"/>
          <w:szCs w:val="20"/>
        </w:rPr>
        <w:lastRenderedPageBreak/>
        <w:t>представителя), с указанием причины и периода временного пребывания ребенка в МБДОУ, копии документа удостоверяющего личность одного из родителей (законного представителя), (при  предъявлении подлинника документа); копии свидетельства о рождении ребенка (при предъявлении подлинника).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Между МБДОУ и родителями (законными представителями) заключается договор об образовании; в течение  трех рабочих дней после подписания договора об образовании заведующий издает приказ  о приеме ребенка в МБДОУ на временное пребывание. </w:t>
      </w:r>
    </w:p>
    <w:p w:rsidR="0018326D" w:rsidRDefault="0018326D" w:rsidP="0018326D">
      <w:pPr>
        <w:ind w:firstLine="708"/>
        <w:jc w:val="center"/>
        <w:rPr>
          <w:b/>
          <w:sz w:val="20"/>
          <w:szCs w:val="20"/>
        </w:rPr>
      </w:pPr>
    </w:p>
    <w:p w:rsidR="0018326D" w:rsidRDefault="0018326D" w:rsidP="0018326D">
      <w:pPr>
        <w:ind w:firstLine="708"/>
        <w:jc w:val="center"/>
        <w:rPr>
          <w:b/>
          <w:sz w:val="20"/>
          <w:szCs w:val="20"/>
        </w:rPr>
      </w:pPr>
    </w:p>
    <w:p w:rsidR="0018326D" w:rsidRDefault="0018326D" w:rsidP="0018326D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Перевод обучающихся, обмен.</w:t>
      </w:r>
    </w:p>
    <w:p w:rsidR="0018326D" w:rsidRDefault="0018326D" w:rsidP="0018326D">
      <w:pPr>
        <w:ind w:firstLine="708"/>
        <w:jc w:val="center"/>
        <w:rPr>
          <w:b/>
          <w:sz w:val="20"/>
          <w:szCs w:val="20"/>
        </w:rPr>
      </w:pP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3.1. Перевод ребенка  по истечении учебного года на следующую возрастную ступень освоения образовательной программы дошкольного образования осуществляется   на основании приказа заведующего изданного не позднее 31 августа текущего года.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 Перевод ребенка из одной возрастной группы в другую возрастную группу в течение учебного года производится на основании личного заявления родителей (законных представителей), и приказа заведующего при наличии свободного места в желаемой группе.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Обмен мест в МБДОУ осуществляется родителями (законными представителями) самостоятельно, путём подачи заявления в МБДОУ. МБДОУ направляет в Департамент приказ об обмене мест. </w:t>
      </w:r>
    </w:p>
    <w:p w:rsidR="0018326D" w:rsidRDefault="0018326D" w:rsidP="0018326D">
      <w:pPr>
        <w:ind w:firstLine="708"/>
        <w:rPr>
          <w:sz w:val="20"/>
          <w:szCs w:val="20"/>
        </w:rPr>
      </w:pPr>
    </w:p>
    <w:p w:rsidR="0018326D" w:rsidRDefault="0018326D" w:rsidP="0018326D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Возникновение и прекращение образовательных отношений между</w:t>
      </w:r>
    </w:p>
    <w:p w:rsidR="0018326D" w:rsidRDefault="0018326D" w:rsidP="0018326D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МБДОУ и родителями (законными представителями).</w:t>
      </w:r>
    </w:p>
    <w:p w:rsidR="0018326D" w:rsidRDefault="0018326D" w:rsidP="0018326D">
      <w:pPr>
        <w:ind w:firstLine="708"/>
        <w:jc w:val="center"/>
        <w:rPr>
          <w:b/>
          <w:sz w:val="20"/>
          <w:szCs w:val="20"/>
        </w:rPr>
      </w:pP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Образовательные отношения между МБДОУ и родителями (законными представителями) возникают после издания приказа о приеме ребенка в МБДОУ, чему предшествует заключение договора об образовании. Приказ о приеме ребенка в МБДОУ в трехдневный срок после издания размещается на информационном стенде МБДОУ и на официальном сайте МБДОУ в сети Интернет </w:t>
      </w:r>
      <w:r>
        <w:rPr>
          <w:sz w:val="20"/>
          <w:szCs w:val="20"/>
          <w:u w:val="single"/>
          <w:lang w:val="en-US"/>
        </w:rPr>
        <w:t>http</w:t>
      </w:r>
      <w:r>
        <w:rPr>
          <w:sz w:val="20"/>
          <w:szCs w:val="20"/>
          <w:u w:val="single"/>
        </w:rPr>
        <w:t>://</w:t>
      </w:r>
      <w:hyperlink r:id="rId11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ds</w:t>
        </w:r>
        <w:r>
          <w:rPr>
            <w:rStyle w:val="a3"/>
            <w:sz w:val="20"/>
            <w:szCs w:val="20"/>
          </w:rPr>
          <w:t>2.</w:t>
        </w:r>
        <w:r>
          <w:rPr>
            <w:rStyle w:val="a3"/>
            <w:sz w:val="20"/>
            <w:szCs w:val="20"/>
            <w:lang w:val="en-US"/>
          </w:rPr>
          <w:t>kvels</w:t>
        </w:r>
      </w:hyperlink>
      <w:r>
        <w:rPr>
          <w:sz w:val="20"/>
          <w:szCs w:val="20"/>
          <w:u w:val="single"/>
        </w:rPr>
        <w:t xml:space="preserve"> 45.</w:t>
      </w:r>
      <w:r>
        <w:rPr>
          <w:sz w:val="20"/>
          <w:szCs w:val="20"/>
          <w:u w:val="single"/>
          <w:lang w:val="en-US"/>
        </w:rPr>
        <w:t>ru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4.2. Права и обязанности ребенка, предусмотренные законодательством об образовании и локальными нормативными актами МБДОУ, возникают с даты, указанной в приказе о приеме ребенка в дошкольное учреждение.</w:t>
      </w: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Прекращение образовательных отношений между МБДОУ и родителями (законными представителями), т.е. отчисление ребенка из МБДОУ происходит в  связи  с получением образования (завершением обучения) или  досрочно: </w:t>
      </w:r>
    </w:p>
    <w:p w:rsidR="0018326D" w:rsidRDefault="0018326D" w:rsidP="0018326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18326D" w:rsidRDefault="0018326D" w:rsidP="0018326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- по обстоятельствам, не зависящим от воли родителей (законных представителей) несовершеннолетнего обучающегося и учреждения, осуществляющего образовательную деятельность, в том числе в случае ликвидации учреждения, осуществляющего образовательную деятельность.</w:t>
      </w:r>
    </w:p>
    <w:p w:rsidR="0018326D" w:rsidRDefault="0018326D" w:rsidP="0018326D">
      <w:pPr>
        <w:pStyle w:val="a7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4.4. Основанием для прекращения образовательных отношений является: заявление от родителей (законных представителей) в случае инициативы родителей (законных представителей) прекращения отношений с МБДОУ и приказ об отчислении ребенка из МБДОУ.</w:t>
      </w:r>
    </w:p>
    <w:p w:rsidR="0018326D" w:rsidRDefault="0018326D" w:rsidP="0018326D">
      <w:pPr>
        <w:pStyle w:val="a7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4.5. Права и обязанности обучающегося, предусмотренные законодательством об образовании и локальными нормативными актами МБДОУ, прекращаются с даты его отчисления из учреждения, осуществляющего образовательную деятельность.</w:t>
      </w:r>
    </w:p>
    <w:p w:rsidR="0018326D" w:rsidRDefault="0018326D" w:rsidP="0018326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18326D" w:rsidRDefault="0018326D" w:rsidP="0018326D">
      <w:pPr>
        <w:ind w:firstLine="708"/>
        <w:rPr>
          <w:sz w:val="20"/>
          <w:szCs w:val="20"/>
        </w:rPr>
      </w:pPr>
    </w:p>
    <w:p w:rsidR="0018326D" w:rsidRDefault="0018326D" w:rsidP="0018326D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5.Заключительные положения.</w:t>
      </w:r>
    </w:p>
    <w:p w:rsidR="0018326D" w:rsidRDefault="0018326D" w:rsidP="0018326D">
      <w:pPr>
        <w:ind w:firstLine="708"/>
        <w:jc w:val="center"/>
        <w:rPr>
          <w:b/>
          <w:sz w:val="20"/>
          <w:szCs w:val="20"/>
        </w:rPr>
      </w:pPr>
    </w:p>
    <w:p w:rsidR="0018326D" w:rsidRDefault="0018326D" w:rsidP="0018326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5.1. Для реализации и соблюдения Правил, в МБДОУ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делопроизводстве находятся следующие документы:</w:t>
      </w:r>
    </w:p>
    <w:p w:rsidR="0018326D" w:rsidRDefault="0018326D" w:rsidP="00183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Направление детей для комплектования МБДОУ предоставленное Департаментом социальной политики Администрации города Кургана;</w:t>
      </w:r>
    </w:p>
    <w:p w:rsidR="0018326D" w:rsidRDefault="0018326D" w:rsidP="0018326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Журнал приема заявлений о приеме ребенка в МБДОУ;</w:t>
      </w:r>
    </w:p>
    <w:p w:rsidR="0018326D" w:rsidRDefault="0018326D" w:rsidP="0018326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Личные дела воспитанников (где хранятся документы, предъявляемые родителями (законными представителями) при приеме детей в МБДОУ (в соответствии с Правилами п.2.4.);</w:t>
      </w:r>
    </w:p>
    <w:p w:rsidR="0018326D" w:rsidRDefault="0018326D" w:rsidP="0018326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Книга приказов о приеме детей в МБДОУ;</w:t>
      </w:r>
    </w:p>
    <w:p w:rsidR="0018326D" w:rsidRDefault="0018326D" w:rsidP="0018326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Книга приказов об отчислении из МБДОУ;</w:t>
      </w:r>
    </w:p>
    <w:p w:rsidR="0018326D" w:rsidRDefault="0018326D" w:rsidP="0018326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Книга приказов о переводе детей в другую возрастную группу и комплектовании;</w:t>
      </w:r>
    </w:p>
    <w:p w:rsidR="0018326D" w:rsidRDefault="0018326D" w:rsidP="0018326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Табель посещаемости;</w:t>
      </w: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Документы, перечисленные в п.5.1. Правил, хранятся в МБДОУ до истечения срока надобности. </w:t>
      </w: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6D" w:rsidRDefault="0018326D" w:rsidP="001832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26D" w:rsidRDefault="0018326D">
      <w:pPr>
        <w:pStyle w:val="30"/>
        <w:shd w:val="clear" w:color="auto" w:fill="auto"/>
        <w:spacing w:before="0" w:line="230" w:lineRule="exact"/>
      </w:pPr>
    </w:p>
    <w:sectPr w:rsidR="0018326D" w:rsidSect="0002237D">
      <w:type w:val="continuous"/>
      <w:pgSz w:w="11905" w:h="16837"/>
      <w:pgMar w:top="583" w:right="600" w:bottom="1063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E7" w:rsidRDefault="00F86BE7" w:rsidP="0002237D">
      <w:r>
        <w:separator/>
      </w:r>
    </w:p>
  </w:endnote>
  <w:endnote w:type="continuationSeparator" w:id="1">
    <w:p w:rsidR="00F86BE7" w:rsidRDefault="00F86BE7" w:rsidP="0002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E7" w:rsidRDefault="00F86BE7"/>
  </w:footnote>
  <w:footnote w:type="continuationSeparator" w:id="1">
    <w:p w:rsidR="00F86BE7" w:rsidRDefault="00F86B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2F1"/>
    <w:multiLevelType w:val="hybridMultilevel"/>
    <w:tmpl w:val="C964A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70AB4"/>
    <w:multiLevelType w:val="hybridMultilevel"/>
    <w:tmpl w:val="A9DE5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237D"/>
    <w:rsid w:val="0002237D"/>
    <w:rsid w:val="0018326D"/>
    <w:rsid w:val="00244EE7"/>
    <w:rsid w:val="00720CB7"/>
    <w:rsid w:val="00874DFA"/>
    <w:rsid w:val="00F8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3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3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sid w:val="0002237D"/>
  </w:style>
  <w:style w:type="character" w:customStyle="1" w:styleId="2-1pt">
    <w:name w:val="Основной текст (2) + Интервал -1 pt"/>
    <w:basedOn w:val="2"/>
    <w:rsid w:val="0002237D"/>
    <w:rPr>
      <w:spacing w:val="-20"/>
      <w:lang w:val="en-US"/>
    </w:rPr>
  </w:style>
  <w:style w:type="character" w:customStyle="1" w:styleId="2-1pt0">
    <w:name w:val="Основной текст (2) + Интервал -1 pt"/>
    <w:basedOn w:val="2"/>
    <w:rsid w:val="0002237D"/>
    <w:rPr>
      <w:spacing w:val="-20"/>
      <w:u w:val="single"/>
      <w:lang w:val="en-US"/>
    </w:rPr>
  </w:style>
  <w:style w:type="character" w:customStyle="1" w:styleId="a4">
    <w:name w:val="Подпись к картинке_"/>
    <w:basedOn w:val="a0"/>
    <w:link w:val="a5"/>
    <w:rsid w:val="0002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1"/>
    <w:rsid w:val="0002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02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02237D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a4"/>
    <w:rsid w:val="000223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6"/>
    <w:rsid w:val="0002237D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02237D"/>
    <w:pPr>
      <w:shd w:val="clear" w:color="auto" w:fill="FFFFFF"/>
      <w:spacing w:before="70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1832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2.kv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s2.kve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s2.kv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2.kv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2154</Words>
  <Characters>12282</Characters>
  <Application>Microsoft Office Word</Application>
  <DocSecurity>0</DocSecurity>
  <Lines>102</Lines>
  <Paragraphs>28</Paragraphs>
  <ScaleCrop>false</ScaleCrop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Делопроизводитель</cp:lastModifiedBy>
  <cp:revision>4</cp:revision>
  <dcterms:created xsi:type="dcterms:W3CDTF">2014-08-05T05:51:00Z</dcterms:created>
  <dcterms:modified xsi:type="dcterms:W3CDTF">2014-08-05T07:11:00Z</dcterms:modified>
</cp:coreProperties>
</file>